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2C0" w:rsidRPr="005532A5" w:rsidRDefault="00147ACB" w:rsidP="00A55C91">
      <w:pPr>
        <w:rPr>
          <w:rFonts w:ascii="游ゴシック" w:eastAsia="游ゴシック" w:hAnsi="游ゴシック"/>
          <w:b/>
          <w:sz w:val="28"/>
        </w:rPr>
      </w:pPr>
      <w:bookmarkStart w:id="0" w:name="_GoBack"/>
      <w:bookmarkEnd w:id="0"/>
      <w:r w:rsidRPr="005532A5">
        <w:rPr>
          <w:rFonts w:ascii="游ゴシック" w:eastAsia="游ゴシック" w:hAnsi="游ゴシック" w:hint="eastAsia"/>
          <w:b/>
          <w:sz w:val="28"/>
        </w:rPr>
        <w:t>損益計算書内訳書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"/>
        <w:gridCol w:w="3414"/>
        <w:gridCol w:w="2243"/>
        <w:gridCol w:w="3940"/>
        <w:gridCol w:w="4706"/>
      </w:tblGrid>
      <w:tr w:rsidR="007662C0" w:rsidRPr="005532A5" w:rsidTr="00E24600">
        <w:trPr>
          <w:trHeight w:val="71"/>
        </w:trPr>
        <w:tc>
          <w:tcPr>
            <w:tcW w:w="37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62C0" w:rsidRPr="00524E6F" w:rsidRDefault="007662C0" w:rsidP="00A41E15">
            <w:pPr>
              <w:spacing w:line="320" w:lineRule="exact"/>
              <w:jc w:val="center"/>
              <w:rPr>
                <w:rFonts w:ascii="游ゴシック" w:eastAsia="游ゴシック" w:hAnsi="游ゴシック"/>
              </w:rPr>
            </w:pPr>
            <w:r w:rsidRPr="00524E6F">
              <w:rPr>
                <w:rFonts w:ascii="游ゴシック" w:eastAsia="游ゴシック" w:hAnsi="游ゴシック" w:hint="eastAsia"/>
              </w:rPr>
              <w:t>項　　目</w:t>
            </w:r>
          </w:p>
        </w:tc>
        <w:tc>
          <w:tcPr>
            <w:tcW w:w="2243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662C0" w:rsidRPr="005532A5" w:rsidRDefault="007662C0" w:rsidP="00A41E15">
            <w:pPr>
              <w:spacing w:line="320" w:lineRule="exact"/>
              <w:jc w:val="center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１～</w:t>
            </w:r>
            <w:r w:rsidR="00524E6F">
              <w:rPr>
                <w:rFonts w:ascii="游ゴシック" w:eastAsia="游ゴシック" w:hAnsi="游ゴシック" w:hint="eastAsia"/>
              </w:rPr>
              <w:t>○</w:t>
            </w:r>
            <w:r w:rsidRPr="005532A5">
              <w:rPr>
                <w:rFonts w:ascii="游ゴシック" w:eastAsia="游ゴシック" w:hAnsi="游ゴシック" w:hint="eastAsia"/>
              </w:rPr>
              <w:t>年度合計</w:t>
            </w:r>
          </w:p>
        </w:tc>
        <w:tc>
          <w:tcPr>
            <w:tcW w:w="3940" w:type="dxa"/>
            <w:tcBorders>
              <w:top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62C0" w:rsidRPr="00E24600" w:rsidRDefault="007662C0" w:rsidP="00A41E15">
            <w:pPr>
              <w:spacing w:line="320" w:lineRule="exact"/>
              <w:jc w:val="center"/>
              <w:rPr>
                <w:rFonts w:ascii="游ゴシック" w:eastAsia="游ゴシック" w:hAnsi="游ゴシック"/>
              </w:rPr>
            </w:pPr>
            <w:r w:rsidRPr="00E24600">
              <w:rPr>
                <w:rFonts w:ascii="游ゴシック" w:eastAsia="游ゴシック" w:hAnsi="游ゴシック" w:hint="eastAsia"/>
              </w:rPr>
              <w:t>内　　訳</w:t>
            </w:r>
          </w:p>
        </w:tc>
        <w:tc>
          <w:tcPr>
            <w:tcW w:w="470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662C0" w:rsidRPr="00E24600" w:rsidRDefault="007662C0" w:rsidP="00A41E15">
            <w:pPr>
              <w:spacing w:line="320" w:lineRule="exact"/>
              <w:ind w:left="37"/>
              <w:jc w:val="center"/>
              <w:rPr>
                <w:rFonts w:ascii="游ゴシック" w:eastAsia="游ゴシック" w:hAnsi="游ゴシック"/>
              </w:rPr>
            </w:pPr>
            <w:r w:rsidRPr="00E24600">
              <w:rPr>
                <w:rFonts w:ascii="游ゴシック" w:eastAsia="游ゴシック" w:hAnsi="游ゴシック" w:hint="eastAsia"/>
              </w:rPr>
              <w:t>積算根拠（別紙可）</w:t>
            </w:r>
          </w:p>
        </w:tc>
      </w:tr>
      <w:tr w:rsidR="007662C0" w:rsidRPr="005532A5" w:rsidTr="00A41E15">
        <w:trPr>
          <w:trHeight w:val="170"/>
        </w:trPr>
        <w:tc>
          <w:tcPr>
            <w:tcW w:w="3730" w:type="dxa"/>
            <w:gridSpan w:val="2"/>
            <w:tcBorders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7662C0" w:rsidRPr="00524E6F" w:rsidRDefault="007662C0" w:rsidP="00A41E15">
            <w:pPr>
              <w:numPr>
                <w:ilvl w:val="0"/>
                <w:numId w:val="1"/>
              </w:numPr>
              <w:spacing w:line="320" w:lineRule="exact"/>
              <w:rPr>
                <w:rFonts w:ascii="游ゴシック" w:eastAsia="游ゴシック" w:hAnsi="游ゴシック"/>
              </w:rPr>
            </w:pPr>
            <w:r w:rsidRPr="00524E6F">
              <w:rPr>
                <w:rFonts w:ascii="游ゴシック" w:eastAsia="游ゴシック" w:hAnsi="游ゴシック" w:hint="eastAsia"/>
              </w:rPr>
              <w:t xml:space="preserve">　営業収益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7662C0" w:rsidRPr="005532A5" w:rsidRDefault="007662C0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62C0" w:rsidRPr="005532A5" w:rsidRDefault="007662C0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62C0" w:rsidRPr="00524E6F" w:rsidRDefault="007662C0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7662C0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7662C0" w:rsidRPr="005532A5" w:rsidRDefault="007662C0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62C0" w:rsidRPr="00524E6F" w:rsidRDefault="007D202C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○○収入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7662C0" w:rsidRPr="005532A5" w:rsidRDefault="007662C0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62C0" w:rsidRPr="005532A5" w:rsidRDefault="007662C0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662C0" w:rsidRPr="005532A5" w:rsidRDefault="007662C0" w:rsidP="00A41E15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24E6F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24E6F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営業収益合計</w:t>
            </w:r>
          </w:p>
        </w:tc>
        <w:tc>
          <w:tcPr>
            <w:tcW w:w="22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73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②　営業費用</w:t>
            </w:r>
          </w:p>
        </w:tc>
        <w:tc>
          <w:tcPr>
            <w:tcW w:w="22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運営費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維持管理費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修繕費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人件費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tabs>
                <w:tab w:val="left" w:pos="2618"/>
              </w:tabs>
              <w:spacing w:line="320" w:lineRule="exact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減価償却費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AFD" w:rsidRPr="005532A5" w:rsidRDefault="009A7664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>
              <w:rPr>
                <w:rFonts w:ascii="游ゴシック" w:eastAsia="游ゴシック" w:hAnsi="游ゴシック" w:hint="eastAsia"/>
              </w:rPr>
              <w:t>○○費用</w:t>
            </w: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nil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  <w:tr w:rsidR="005C4AFD" w:rsidRPr="005532A5" w:rsidTr="00A41E15">
        <w:trPr>
          <w:trHeight w:val="170"/>
        </w:trPr>
        <w:tc>
          <w:tcPr>
            <w:tcW w:w="316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34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  <w:r w:rsidRPr="005532A5">
              <w:rPr>
                <w:rFonts w:ascii="游ゴシック" w:eastAsia="游ゴシック" w:hAnsi="游ゴシック" w:hint="eastAsia"/>
              </w:rPr>
              <w:t>営業費用合計</w:t>
            </w:r>
          </w:p>
        </w:tc>
        <w:tc>
          <w:tcPr>
            <w:tcW w:w="22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jc w:val="right"/>
              <w:rPr>
                <w:rFonts w:ascii="游ゴシック" w:eastAsia="游ゴシック" w:hAnsi="游ゴシック"/>
              </w:rPr>
            </w:pPr>
          </w:p>
        </w:tc>
        <w:tc>
          <w:tcPr>
            <w:tcW w:w="39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  <w:tc>
          <w:tcPr>
            <w:tcW w:w="470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4AFD" w:rsidRPr="005532A5" w:rsidRDefault="005C4AFD" w:rsidP="005C4AFD">
            <w:pPr>
              <w:spacing w:line="320" w:lineRule="exact"/>
              <w:rPr>
                <w:rFonts w:ascii="游ゴシック" w:eastAsia="游ゴシック" w:hAnsi="游ゴシック"/>
              </w:rPr>
            </w:pPr>
          </w:p>
        </w:tc>
      </w:tr>
    </w:tbl>
    <w:p w:rsidR="005C4AFD" w:rsidRDefault="00E24600" w:rsidP="00E24600">
      <w:pPr>
        <w:rPr>
          <w:rFonts w:ascii="HGｺﾞｼｯｸM" w:eastAsia="HGｺﾞｼｯｸM" w:hAnsi="游ゴシック"/>
        </w:rPr>
      </w:pPr>
      <w:r>
        <w:rPr>
          <w:rFonts w:ascii="HGｺﾞｼｯｸM" w:eastAsia="HGｺﾞｼｯｸM" w:hAnsi="游ゴシック" w:hint="eastAsia"/>
        </w:rPr>
        <w:t>※　上記様式を参考に</w:t>
      </w:r>
      <w:r w:rsidR="005C4AFD">
        <w:rPr>
          <w:rFonts w:ascii="HGｺﾞｼｯｸM" w:eastAsia="HGｺﾞｼｯｸM" w:hAnsi="游ゴシック" w:hint="eastAsia"/>
        </w:rPr>
        <w:t>【様式</w:t>
      </w:r>
      <w:r w:rsidR="007B3BD0">
        <w:rPr>
          <w:rFonts w:ascii="HGｺﾞｼｯｸM" w:eastAsia="HGｺﾞｼｯｸM" w:hAnsi="游ゴシック"/>
        </w:rPr>
        <w:t>6-7</w:t>
      </w:r>
      <w:r>
        <w:rPr>
          <w:rFonts w:ascii="HGｺﾞｼｯｸM" w:eastAsia="HGｺﾞｼｯｸM" w:hAnsi="游ゴシック" w:hint="eastAsia"/>
        </w:rPr>
        <w:t>】事業収支計画書（損益計算書）について、可能な範囲で内訳</w:t>
      </w:r>
      <w:r w:rsidR="00524E6F" w:rsidRPr="00524E6F">
        <w:rPr>
          <w:rFonts w:ascii="HGｺﾞｼｯｸM" w:eastAsia="HGｺﾞｼｯｸM" w:hAnsi="游ゴシック" w:hint="eastAsia"/>
        </w:rPr>
        <w:t>を</w:t>
      </w:r>
      <w:r w:rsidR="005C4AFD">
        <w:rPr>
          <w:rFonts w:ascii="HGｺﾞｼｯｸM" w:eastAsia="HGｺﾞｼｯｸM" w:hAnsi="游ゴシック" w:hint="eastAsia"/>
        </w:rPr>
        <w:t>記載して下さい</w:t>
      </w:r>
      <w:r>
        <w:rPr>
          <w:rFonts w:ascii="HGｺﾞｼｯｸM" w:eastAsia="HGｺﾞｼｯｸM" w:hAnsi="游ゴシック" w:hint="eastAsia"/>
        </w:rPr>
        <w:t>。</w:t>
      </w:r>
    </w:p>
    <w:p w:rsidR="005C4AFD" w:rsidRPr="005C4AFD" w:rsidRDefault="005C4AFD" w:rsidP="007662C0">
      <w:pPr>
        <w:rPr>
          <w:rFonts w:ascii="HGｺﾞｼｯｸM" w:eastAsia="HGｺﾞｼｯｸM" w:hAnsi="游ゴシック"/>
          <w:u w:val="single"/>
        </w:rPr>
      </w:pPr>
      <w:r w:rsidRPr="005C4AFD">
        <w:rPr>
          <w:rFonts w:ascii="HGｺﾞｼｯｸM" w:eastAsia="HGｺﾞｼｯｸM" w:hAnsi="游ゴシック" w:hint="eastAsia"/>
          <w:u w:val="single"/>
        </w:rPr>
        <w:t>※　必要に応じて</w:t>
      </w:r>
      <w:r w:rsidR="009A7664">
        <w:rPr>
          <w:rFonts w:ascii="HGｺﾞｼｯｸM" w:eastAsia="HGｺﾞｼｯｸM" w:hAnsi="游ゴシック" w:hint="eastAsia"/>
          <w:u w:val="single"/>
        </w:rPr>
        <w:t>積算</w:t>
      </w:r>
      <w:r w:rsidRPr="005C4AFD">
        <w:rPr>
          <w:rFonts w:ascii="HGｺﾞｼｯｸM" w:eastAsia="HGｺﾞｼｯｸM" w:hAnsi="游ゴシック" w:hint="eastAsia"/>
          <w:u w:val="single"/>
        </w:rPr>
        <w:t>根拠資料を添付してください。</w:t>
      </w:r>
    </w:p>
    <w:p w:rsidR="005C4AFD" w:rsidRDefault="005C4AFD" w:rsidP="007662C0">
      <w:pPr>
        <w:rPr>
          <w:rFonts w:ascii="HGｺﾞｼｯｸM" w:eastAsia="HGｺﾞｼｯｸM" w:hAnsi="游ゴシック"/>
        </w:rPr>
      </w:pPr>
      <w:r>
        <w:rPr>
          <w:rFonts w:ascii="HGｺﾞｼｯｸM" w:eastAsia="HGｺﾞｼｯｸM" w:hAnsi="游ゴシック" w:hint="eastAsia"/>
        </w:rPr>
        <w:t xml:space="preserve">※　</w:t>
      </w:r>
      <w:r w:rsidR="00E24600">
        <w:rPr>
          <w:rFonts w:ascii="HGｺﾞｼｯｸM" w:eastAsia="HGｺﾞｼｯｸM" w:hAnsi="游ゴシック" w:hint="eastAsia"/>
        </w:rPr>
        <w:t>会計科目や記入欄については必要に応じて</w:t>
      </w:r>
      <w:r>
        <w:rPr>
          <w:rFonts w:ascii="HGｺﾞｼｯｸM" w:eastAsia="HGｺﾞｼｯｸM" w:hAnsi="游ゴシック" w:hint="eastAsia"/>
        </w:rPr>
        <w:t>追加</w:t>
      </w:r>
      <w:r w:rsidR="00E24600">
        <w:rPr>
          <w:rFonts w:ascii="HGｺﾞｼｯｸM" w:eastAsia="HGｺﾞｼｯｸM" w:hAnsi="游ゴシック" w:hint="eastAsia"/>
        </w:rPr>
        <w:t>・修正</w:t>
      </w:r>
      <w:r w:rsidR="00524E6F" w:rsidRPr="00524E6F">
        <w:rPr>
          <w:rFonts w:ascii="HGｺﾞｼｯｸM" w:eastAsia="HGｺﾞｼｯｸM" w:hAnsi="游ゴシック" w:hint="eastAsia"/>
        </w:rPr>
        <w:t>してください。</w:t>
      </w:r>
    </w:p>
    <w:p w:rsidR="007662C0" w:rsidRDefault="00524E6F" w:rsidP="007662C0">
      <w:pPr>
        <w:rPr>
          <w:rFonts w:ascii="HGｺﾞｼｯｸM" w:eastAsia="HGｺﾞｼｯｸM" w:hAnsi="游ゴシック"/>
        </w:rPr>
      </w:pPr>
      <w:r w:rsidRPr="00524E6F">
        <w:rPr>
          <w:rFonts w:ascii="HGｺﾞｼｯｸM" w:eastAsia="HGｺﾞｼｯｸM" w:hAnsi="游ゴシック" w:hint="eastAsia"/>
        </w:rPr>
        <w:t xml:space="preserve">※　</w:t>
      </w:r>
      <w:r w:rsidR="007662C0" w:rsidRPr="00524E6F">
        <w:rPr>
          <w:rFonts w:ascii="HGｺﾞｼｯｸM" w:eastAsia="HGｺﾞｼｯｸM" w:hAnsi="游ゴシック" w:hint="eastAsia"/>
        </w:rPr>
        <w:t>金額は百万円単位とし、百万円未満を四捨五入</w:t>
      </w:r>
      <w:r w:rsidR="005C4AFD">
        <w:rPr>
          <w:rFonts w:ascii="HGｺﾞｼｯｸM" w:eastAsia="HGｺﾞｼｯｸM" w:hAnsi="游ゴシック" w:hint="eastAsia"/>
        </w:rPr>
        <w:t>してください</w:t>
      </w:r>
      <w:r w:rsidR="007662C0" w:rsidRPr="00524E6F">
        <w:rPr>
          <w:rFonts w:ascii="HGｺﾞｼｯｸM" w:eastAsia="HGｺﾞｼｯｸM" w:hAnsi="游ゴシック" w:hint="eastAsia"/>
        </w:rPr>
        <w:t>。</w:t>
      </w:r>
    </w:p>
    <w:p w:rsidR="00A55C91" w:rsidRPr="005532A5" w:rsidRDefault="00A55C91" w:rsidP="00EB5B00">
      <w:pPr>
        <w:rPr>
          <w:rFonts w:ascii="游ゴシック" w:eastAsia="游ゴシック" w:hAnsi="游ゴシック"/>
        </w:rPr>
      </w:pPr>
    </w:p>
    <w:sectPr w:rsidR="00A55C91" w:rsidRPr="005532A5" w:rsidSect="007662C0">
      <w:headerReference w:type="default" r:id="rId8"/>
      <w:pgSz w:w="16838" w:h="11906" w:orient="landscape" w:code="9"/>
      <w:pgMar w:top="993" w:right="962" w:bottom="851" w:left="993" w:header="567" w:footer="992" w:gutter="0"/>
      <w:pgNumType w:start="25"/>
      <w:cols w:space="425"/>
      <w:docGrid w:type="linesAndChars" w:linePitch="286" w:charSpace="7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7BF" w:rsidRDefault="00A967BF">
      <w:r>
        <w:separator/>
      </w:r>
    </w:p>
  </w:endnote>
  <w:endnote w:type="continuationSeparator" w:id="0">
    <w:p w:rsidR="00A967BF" w:rsidRDefault="00A9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7BF" w:rsidRDefault="00A967BF">
      <w:r>
        <w:separator/>
      </w:r>
    </w:p>
  </w:footnote>
  <w:footnote w:type="continuationSeparator" w:id="0">
    <w:p w:rsidR="00A967BF" w:rsidRDefault="00A96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8F2" w:rsidRPr="007662C0" w:rsidRDefault="00A7509E" w:rsidP="00F458F2">
    <w:pPr>
      <w:pStyle w:val="a3"/>
      <w:jc w:val="right"/>
      <w:rPr>
        <w:rFonts w:asciiTheme="majorEastAsia" w:eastAsiaTheme="majorEastAsia" w:hAnsiTheme="majorEastAsia"/>
      </w:rPr>
    </w:pPr>
    <w:r w:rsidRPr="00EE3CB5">
      <w:rPr>
        <w:rFonts w:asciiTheme="majorEastAsia" w:eastAsiaTheme="majorEastAsia" w:hAnsiTheme="majorEastAsia"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7783195</wp:posOffset>
              </wp:positionH>
              <wp:positionV relativeFrom="paragraph">
                <wp:posOffset>-207645</wp:posOffset>
              </wp:positionV>
              <wp:extent cx="1432560" cy="215900"/>
              <wp:effectExtent l="0" t="0" r="0" b="0"/>
              <wp:wrapNone/>
              <wp:docPr id="4" name="テキスト ボックス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2560" cy="215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B27B05" w:rsidRPr="007662C0" w:rsidRDefault="008E168B" w:rsidP="00B27B05">
                          <w:pPr>
                            <w:rPr>
                              <w:rFonts w:ascii="BIZ UDPゴシック" w:eastAsia="BIZ UDPゴシック" w:hAnsi="BIZ UDPゴシック"/>
                              <w:sz w:val="14"/>
                            </w:rPr>
                          </w:pPr>
                          <w:r>
                            <w:rPr>
                              <w:rFonts w:ascii="BIZ UDPゴシック" w:eastAsia="BIZ UDPゴシック" w:hAnsi="BIZ UDPゴシック" w:hint="eastAsia"/>
                              <w:sz w:val="16"/>
                            </w:rPr>
                            <w:t>兵庫区</w:t>
                          </w:r>
                          <w:r>
                            <w:rPr>
                              <w:rFonts w:ascii="BIZ UDPゴシック" w:eastAsia="BIZ UDPゴシック" w:hAnsi="BIZ UDPゴシック"/>
                              <w:sz w:val="16"/>
                            </w:rPr>
                            <w:t>御崎町1丁目用地活用事業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26" type="#_x0000_t202" style="position:absolute;left:0;text-align:left;margin-left:612.85pt;margin-top:-16.35pt;width:112.8pt;height:17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" filled="f" stroked="f" strokeweight=".5pt">
              <v:path arrowok="t"/>
              <v:textbox>
                <w:txbxContent>
                  <w:p w:rsidR="00B27B05" w:rsidRPr="007662C0" w:rsidRDefault="008E168B" w:rsidP="00B27B05">
                    <w:pPr>
                      <w:rPr>
                        <w:rFonts w:ascii="BIZ UDPゴシック" w:eastAsia="BIZ UDPゴシック" w:hAnsi="BIZ UDPゴシック" w:hint="eastAsia"/>
                        <w:sz w:val="14"/>
                      </w:rPr>
                    </w:pPr>
                    <w:r>
                      <w:rPr>
                        <w:rFonts w:ascii="BIZ UDPゴシック" w:eastAsia="BIZ UDPゴシック" w:hAnsi="BIZ UDPゴシック" w:hint="eastAsia"/>
                        <w:sz w:val="16"/>
                      </w:rPr>
                      <w:t>兵庫区</w:t>
                    </w:r>
                    <w:r>
                      <w:rPr>
                        <w:rFonts w:ascii="BIZ UDPゴシック" w:eastAsia="BIZ UDPゴシック" w:hAnsi="BIZ UDPゴシック"/>
                        <w:sz w:val="16"/>
                      </w:rPr>
                      <w:t>御崎町1丁目用地活用事業</w:t>
                    </w:r>
                  </w:p>
                </w:txbxContent>
              </v:textbox>
            </v:shape>
          </w:pict>
        </mc:Fallback>
      </mc:AlternateContent>
    </w:r>
    <w:r w:rsidR="00F458F2" w:rsidRPr="00EE3CB5">
      <w:rPr>
        <w:rFonts w:asciiTheme="majorEastAsia" w:eastAsiaTheme="majorEastAsia" w:hAnsiTheme="majorEastAsia" w:hint="eastAsia"/>
      </w:rPr>
      <w:t>【</w:t>
    </w:r>
    <w:r w:rsidR="004D352C" w:rsidRPr="00EE3CB5">
      <w:rPr>
        <w:rFonts w:asciiTheme="majorEastAsia" w:eastAsiaTheme="majorEastAsia" w:hAnsiTheme="majorEastAsia" w:hint="eastAsia"/>
      </w:rPr>
      <w:t>様式</w:t>
    </w:r>
    <w:r w:rsidR="008E168B">
      <w:rPr>
        <w:rFonts w:asciiTheme="majorEastAsia" w:eastAsiaTheme="majorEastAsia" w:hAnsiTheme="majorEastAsia"/>
      </w:rPr>
      <w:t>6</w:t>
    </w:r>
    <w:r w:rsidR="00531EC7" w:rsidRPr="00EE3CB5">
      <w:rPr>
        <w:rFonts w:asciiTheme="majorEastAsia" w:eastAsiaTheme="majorEastAsia" w:hAnsiTheme="majorEastAsia" w:hint="eastAsia"/>
      </w:rPr>
      <w:t>-8</w:t>
    </w:r>
    <w:r w:rsidR="00F458F2" w:rsidRPr="00EE3CB5">
      <w:rPr>
        <w:rFonts w:asciiTheme="majorEastAsia" w:eastAsiaTheme="majorEastAsia" w:hAnsiTheme="majorEastAsia"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0F68"/>
    <w:multiLevelType w:val="hybridMultilevel"/>
    <w:tmpl w:val="A7446FD4"/>
    <w:lvl w:ilvl="0" w:tplc="620E269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4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801"/>
    <w:rsid w:val="00007B81"/>
    <w:rsid w:val="00030139"/>
    <w:rsid w:val="00053DC1"/>
    <w:rsid w:val="000E63F4"/>
    <w:rsid w:val="000E7FE1"/>
    <w:rsid w:val="000F4C3C"/>
    <w:rsid w:val="00101753"/>
    <w:rsid w:val="00102897"/>
    <w:rsid w:val="00117020"/>
    <w:rsid w:val="0012593C"/>
    <w:rsid w:val="00147ACB"/>
    <w:rsid w:val="001812A4"/>
    <w:rsid w:val="001A4A5B"/>
    <w:rsid w:val="00286CA1"/>
    <w:rsid w:val="002A018E"/>
    <w:rsid w:val="002F4FB8"/>
    <w:rsid w:val="00307A1B"/>
    <w:rsid w:val="00312C67"/>
    <w:rsid w:val="00324A1E"/>
    <w:rsid w:val="00340020"/>
    <w:rsid w:val="00353A78"/>
    <w:rsid w:val="003A184D"/>
    <w:rsid w:val="003A4C30"/>
    <w:rsid w:val="003F0BEE"/>
    <w:rsid w:val="004236F6"/>
    <w:rsid w:val="00424058"/>
    <w:rsid w:val="004241A1"/>
    <w:rsid w:val="00435D55"/>
    <w:rsid w:val="004472A4"/>
    <w:rsid w:val="0045143D"/>
    <w:rsid w:val="00453627"/>
    <w:rsid w:val="004554C2"/>
    <w:rsid w:val="00456E00"/>
    <w:rsid w:val="00485978"/>
    <w:rsid w:val="004D1B43"/>
    <w:rsid w:val="004D352C"/>
    <w:rsid w:val="004E29DB"/>
    <w:rsid w:val="005033A0"/>
    <w:rsid w:val="00515801"/>
    <w:rsid w:val="00524E6F"/>
    <w:rsid w:val="00531EC7"/>
    <w:rsid w:val="0054715E"/>
    <w:rsid w:val="005532A5"/>
    <w:rsid w:val="00561E5D"/>
    <w:rsid w:val="005967CB"/>
    <w:rsid w:val="005B1708"/>
    <w:rsid w:val="005C04AA"/>
    <w:rsid w:val="005C47B2"/>
    <w:rsid w:val="005C4AFD"/>
    <w:rsid w:val="005E0575"/>
    <w:rsid w:val="00663C58"/>
    <w:rsid w:val="006648A9"/>
    <w:rsid w:val="006A37A3"/>
    <w:rsid w:val="007662C0"/>
    <w:rsid w:val="007679DD"/>
    <w:rsid w:val="00794208"/>
    <w:rsid w:val="007B3BD0"/>
    <w:rsid w:val="007B4C1F"/>
    <w:rsid w:val="007C553E"/>
    <w:rsid w:val="007D202C"/>
    <w:rsid w:val="007F2289"/>
    <w:rsid w:val="008066C6"/>
    <w:rsid w:val="00813A7E"/>
    <w:rsid w:val="00826506"/>
    <w:rsid w:val="00845B01"/>
    <w:rsid w:val="00895A09"/>
    <w:rsid w:val="008B673A"/>
    <w:rsid w:val="008E168B"/>
    <w:rsid w:val="008E50E8"/>
    <w:rsid w:val="008F0A41"/>
    <w:rsid w:val="008F2962"/>
    <w:rsid w:val="008F7833"/>
    <w:rsid w:val="00923083"/>
    <w:rsid w:val="00946606"/>
    <w:rsid w:val="00983537"/>
    <w:rsid w:val="009A0E4B"/>
    <w:rsid w:val="009A7664"/>
    <w:rsid w:val="009B7E2C"/>
    <w:rsid w:val="009C0659"/>
    <w:rsid w:val="009C2802"/>
    <w:rsid w:val="009D1412"/>
    <w:rsid w:val="009D77D0"/>
    <w:rsid w:val="00A112B3"/>
    <w:rsid w:val="00A53CB0"/>
    <w:rsid w:val="00A55C91"/>
    <w:rsid w:val="00A661F3"/>
    <w:rsid w:val="00A7509E"/>
    <w:rsid w:val="00A967BF"/>
    <w:rsid w:val="00AA6614"/>
    <w:rsid w:val="00AB4DE6"/>
    <w:rsid w:val="00AC51AF"/>
    <w:rsid w:val="00AC7825"/>
    <w:rsid w:val="00AE2B56"/>
    <w:rsid w:val="00AE5A4D"/>
    <w:rsid w:val="00B02BE0"/>
    <w:rsid w:val="00B07260"/>
    <w:rsid w:val="00B27B05"/>
    <w:rsid w:val="00B55AFB"/>
    <w:rsid w:val="00B5688B"/>
    <w:rsid w:val="00B65734"/>
    <w:rsid w:val="00B6709C"/>
    <w:rsid w:val="00BD484F"/>
    <w:rsid w:val="00C043D5"/>
    <w:rsid w:val="00C3732E"/>
    <w:rsid w:val="00C47457"/>
    <w:rsid w:val="00C6086F"/>
    <w:rsid w:val="00C62391"/>
    <w:rsid w:val="00C63810"/>
    <w:rsid w:val="00C63D34"/>
    <w:rsid w:val="00C64563"/>
    <w:rsid w:val="00C73029"/>
    <w:rsid w:val="00CC7BE5"/>
    <w:rsid w:val="00CD0453"/>
    <w:rsid w:val="00D50B5C"/>
    <w:rsid w:val="00D86018"/>
    <w:rsid w:val="00D92D55"/>
    <w:rsid w:val="00DD6833"/>
    <w:rsid w:val="00E2089D"/>
    <w:rsid w:val="00E24600"/>
    <w:rsid w:val="00EA71EC"/>
    <w:rsid w:val="00EB5B00"/>
    <w:rsid w:val="00EC40F5"/>
    <w:rsid w:val="00EC7746"/>
    <w:rsid w:val="00ED62E0"/>
    <w:rsid w:val="00EE3CB5"/>
    <w:rsid w:val="00EF0063"/>
    <w:rsid w:val="00EF1835"/>
    <w:rsid w:val="00F27FE5"/>
    <w:rsid w:val="00F458F2"/>
    <w:rsid w:val="00F80582"/>
    <w:rsid w:val="00F93AF7"/>
    <w:rsid w:val="00F96197"/>
    <w:rsid w:val="00FA05EA"/>
    <w:rsid w:val="00FB5EA9"/>
    <w:rsid w:val="00FF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5:docId w15:val="{2BC207E3-1B4C-430A-8C67-BB4677B9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1580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15801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5158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一太郎８/９"/>
    <w:rsid w:val="008B673A"/>
    <w:pPr>
      <w:widowControl w:val="0"/>
      <w:wordWrap w:val="0"/>
      <w:autoSpaceDE w:val="0"/>
      <w:autoSpaceDN w:val="0"/>
      <w:adjustRightInd w:val="0"/>
      <w:spacing w:line="290" w:lineRule="atLeast"/>
      <w:jc w:val="both"/>
    </w:pPr>
    <w:rPr>
      <w:rFonts w:ascii="ＭＳ 明朝"/>
      <w:spacing w:val="-1"/>
      <w:sz w:val="21"/>
      <w:szCs w:val="21"/>
    </w:rPr>
  </w:style>
  <w:style w:type="paragraph" w:styleId="a7">
    <w:name w:val="Balloon Text"/>
    <w:basedOn w:val="a"/>
    <w:semiHidden/>
    <w:rsid w:val="00561E5D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unhideWhenUsed/>
    <w:rsid w:val="00C730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1E23D-EBE2-40F7-BCBA-B1BE0414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211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（様式０１）提案書提出届兼応募者構成員表</vt:lpstr>
      <vt:lpstr>（様式０１）提案書提出届兼応募者構成員表</vt:lpstr>
    </vt:vector>
  </TitlesOfParts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Windows ユーザー</cp:lastModifiedBy>
  <cp:lastPrinted>2023-08-23T07:47:00Z</cp:lastPrinted>
  <dcterms:created xsi:type="dcterms:W3CDTF">2023-08-18T11:41:00Z</dcterms:created>
  <dcterms:modified xsi:type="dcterms:W3CDTF">2026-07-15T02:50:00Z</dcterms:modified>
</cp:coreProperties>
</file>